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B1E" w:rsidRPr="00955AA4" w:rsidRDefault="00127B1E" w:rsidP="00127B1E">
      <w:pPr>
        <w:pStyle w:val="6"/>
        <w:rPr>
          <w:rFonts w:ascii="TH SarabunPSK" w:hAnsi="TH SarabunPSK" w:cs="TH SarabunPSK"/>
          <w:sz w:val="32"/>
          <w:szCs w:val="32"/>
        </w:rPr>
      </w:pPr>
      <w:r w:rsidRPr="00955AA4">
        <w:rPr>
          <w:rFonts w:ascii="TH SarabunPSK" w:hAnsi="TH SarabunPSK" w:cs="TH SarabunPSK"/>
          <w:sz w:val="32"/>
          <w:szCs w:val="32"/>
          <w:cs/>
        </w:rPr>
        <w:t>คุณลักษณะเฉพาะของยา</w:t>
      </w:r>
    </w:p>
    <w:p w:rsidR="00933C01" w:rsidRPr="00B16B8E" w:rsidRDefault="00933C01" w:rsidP="00933C01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16B8E">
        <w:rPr>
          <w:rFonts w:ascii="TH SarabunPSK" w:hAnsi="TH SarabunPSK" w:cs="TH SarabunPSK"/>
          <w:b/>
          <w:bCs/>
          <w:color w:val="000000"/>
          <w:sz w:val="32"/>
          <w:szCs w:val="32"/>
        </w:rPr>
        <w:t>Calcium Carbonate 600</w:t>
      </w:r>
      <w:r w:rsidR="00891B55">
        <w:rPr>
          <w:rFonts w:ascii="TH SarabunPSK" w:hAnsi="TH SarabunPSK" w:cs="TH SarabunPSK"/>
          <w:b/>
          <w:bCs/>
          <w:color w:val="000000"/>
          <w:sz w:val="32"/>
          <w:szCs w:val="32"/>
        </w:rPr>
        <w:t>-625</w:t>
      </w:r>
      <w:r w:rsidRPr="00B16B8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mg tab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let</w:t>
      </w:r>
    </w:p>
    <w:p w:rsidR="00127B1E" w:rsidRPr="009B4FC7" w:rsidRDefault="00127B1E" w:rsidP="00127B1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55AA4" w:rsidRDefault="00955AA4" w:rsidP="00955AA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ชื่อยา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>Calcium</w:t>
      </w:r>
      <w:proofErr w:type="gramEnd"/>
      <w:r w:rsidRPr="00B16B8E">
        <w:rPr>
          <w:rFonts w:ascii="TH SarabunPSK" w:hAnsi="TH SarabunPSK" w:cs="TH SarabunPSK"/>
          <w:color w:val="000000"/>
          <w:sz w:val="32"/>
          <w:szCs w:val="32"/>
        </w:rPr>
        <w:t xml:space="preserve"> Carbonate 600</w:t>
      </w:r>
      <w:r w:rsidR="00891B55">
        <w:rPr>
          <w:rFonts w:ascii="TH SarabunPSK" w:hAnsi="TH SarabunPSK" w:cs="TH SarabunPSK"/>
          <w:color w:val="000000"/>
          <w:sz w:val="32"/>
          <w:szCs w:val="32"/>
        </w:rPr>
        <w:t xml:space="preserve"> - 625</w:t>
      </w:r>
      <w:r w:rsidRPr="00B16B8E">
        <w:rPr>
          <w:rFonts w:ascii="TH SarabunPSK" w:hAnsi="TH SarabunPSK" w:cs="TH SarabunPSK"/>
          <w:color w:val="000000"/>
          <w:sz w:val="32"/>
          <w:szCs w:val="32"/>
        </w:rPr>
        <w:t xml:space="preserve"> mg tab</w:t>
      </w:r>
      <w:r>
        <w:rPr>
          <w:rFonts w:ascii="TH SarabunPSK" w:hAnsi="TH SarabunPSK" w:cs="TH SarabunPSK"/>
          <w:bCs/>
          <w:color w:val="000000"/>
          <w:sz w:val="32"/>
          <w:szCs w:val="32"/>
        </w:rPr>
        <w:t>let</w:t>
      </w:r>
    </w:p>
    <w:p w:rsidR="00955AA4" w:rsidRDefault="00955AA4" w:rsidP="00955AA4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คุณสมบัติทั่วไป</w:t>
      </w:r>
    </w:p>
    <w:p w:rsidR="002D213C" w:rsidRDefault="002D213C" w:rsidP="00F84B75">
      <w:pPr>
        <w:numPr>
          <w:ilvl w:val="1"/>
          <w:numId w:val="3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D213C">
        <w:rPr>
          <w:rFonts w:ascii="TH SarabunPSK" w:hAnsi="TH SarabunPSK" w:cs="TH SarabunPSK"/>
          <w:color w:val="000000"/>
          <w:sz w:val="32"/>
          <w:szCs w:val="32"/>
          <w:cs/>
        </w:rPr>
        <w:t>เป็นยาเม็ดไม่เคลือบ ชนิดรับประทาน</w:t>
      </w:r>
    </w:p>
    <w:p w:rsidR="002D213C" w:rsidRDefault="002D213C" w:rsidP="00F84B75">
      <w:pPr>
        <w:numPr>
          <w:ilvl w:val="1"/>
          <w:numId w:val="3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D213C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 1 เม็ดประกอบด้วยตัวยา </w:t>
      </w:r>
      <w:r w:rsidRPr="002D213C">
        <w:rPr>
          <w:rFonts w:ascii="TH SarabunPSK" w:hAnsi="TH SarabunPSK" w:cs="TH SarabunPSK"/>
          <w:color w:val="000000"/>
          <w:sz w:val="32"/>
          <w:szCs w:val="32"/>
        </w:rPr>
        <w:t xml:space="preserve">Calcium carbonate </w:t>
      </w:r>
      <w:r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2D213C">
        <w:rPr>
          <w:rFonts w:ascii="TH SarabunPSK" w:hAnsi="TH SarabunPSK" w:cs="TH SarabunPSK"/>
          <w:color w:val="000000"/>
          <w:sz w:val="32"/>
          <w:szCs w:val="32"/>
          <w:cs/>
        </w:rPr>
        <w:t>0</w:t>
      </w:r>
      <w:r w:rsidRPr="002D213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91B55">
        <w:rPr>
          <w:rFonts w:ascii="TH SarabunPSK" w:hAnsi="TH SarabunPSK" w:cs="TH SarabunPSK"/>
          <w:color w:val="000000"/>
          <w:sz w:val="32"/>
          <w:szCs w:val="32"/>
        </w:rPr>
        <w:t>- 625</w:t>
      </w:r>
      <w:bookmarkStart w:id="0" w:name="_GoBack"/>
      <w:bookmarkEnd w:id="0"/>
      <w:r w:rsidRPr="002D213C">
        <w:rPr>
          <w:rFonts w:ascii="TH SarabunPSK" w:hAnsi="TH SarabunPSK" w:cs="TH SarabunPSK"/>
          <w:color w:val="000000"/>
          <w:sz w:val="32"/>
          <w:szCs w:val="32"/>
        </w:rPr>
        <w:t>mg</w:t>
      </w:r>
    </w:p>
    <w:p w:rsidR="003B72E9" w:rsidRDefault="002D213C" w:rsidP="00F84B75">
      <w:pPr>
        <w:numPr>
          <w:ilvl w:val="1"/>
          <w:numId w:val="3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2D213C">
        <w:rPr>
          <w:rFonts w:ascii="TH SarabunPSK" w:hAnsi="TH SarabunPSK" w:cs="TH SarabunPSK"/>
          <w:color w:val="000000"/>
          <w:sz w:val="32"/>
          <w:szCs w:val="32"/>
          <w:cs/>
        </w:rPr>
        <w:t>บรรจุในแผงอลูมิเนียม</w:t>
      </w:r>
      <w:proofErr w:type="spellStart"/>
      <w:r w:rsidRPr="002D213C">
        <w:rPr>
          <w:rFonts w:ascii="TH SarabunPSK" w:hAnsi="TH SarabunPSK" w:cs="TH SarabunPSK"/>
          <w:color w:val="000000"/>
          <w:sz w:val="32"/>
          <w:szCs w:val="32"/>
          <w:cs/>
        </w:rPr>
        <w:t>ฟอยล์</w:t>
      </w:r>
      <w:proofErr w:type="spellEnd"/>
      <w:r w:rsidRPr="002D213C">
        <w:rPr>
          <w:rFonts w:ascii="TH SarabunPSK" w:hAnsi="TH SarabunPSK" w:cs="TH SarabunPSK"/>
          <w:color w:val="000000"/>
          <w:sz w:val="32"/>
          <w:szCs w:val="32"/>
          <w:cs/>
        </w:rPr>
        <w:t xml:space="preserve"> หรือ </w:t>
      </w:r>
      <w:proofErr w:type="spellStart"/>
      <w:r w:rsidRPr="002D213C">
        <w:rPr>
          <w:rFonts w:ascii="TH SarabunPSK" w:hAnsi="TH SarabunPSK" w:cs="TH SarabunPSK"/>
          <w:color w:val="000000"/>
          <w:sz w:val="32"/>
          <w:szCs w:val="32"/>
        </w:rPr>
        <w:t>blisterpack</w:t>
      </w:r>
      <w:proofErr w:type="spellEnd"/>
      <w:r w:rsidRPr="002D213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D213C">
        <w:rPr>
          <w:rFonts w:ascii="TH SarabunPSK" w:hAnsi="TH SarabunPSK" w:cs="TH SarabunPSK"/>
          <w:color w:val="000000"/>
          <w:sz w:val="32"/>
          <w:szCs w:val="32"/>
          <w:cs/>
        </w:rPr>
        <w:t>ป้องกันความชื้น</w:t>
      </w:r>
    </w:p>
    <w:p w:rsidR="00036CD3" w:rsidRDefault="00036CD3" w:rsidP="00036CD3">
      <w:pPr>
        <w:pStyle w:val="af3"/>
        <w:numPr>
          <w:ilvl w:val="1"/>
          <w:numId w:val="3"/>
        </w:numPr>
        <w:contextualSpacing/>
        <w:rPr>
          <w:rFonts w:ascii="TH SarabunPSK" w:hAnsi="TH SarabunPSK" w:cs="TH SarabunPSK"/>
          <w:sz w:val="32"/>
          <w:szCs w:val="32"/>
        </w:rPr>
      </w:pPr>
      <w:r w:rsidRPr="00256EB8">
        <w:rPr>
          <w:rFonts w:ascii="TH SarabunPSK" w:hAnsi="TH SarabunPSK" w:cs="TH SarabunPSK"/>
          <w:sz w:val="32"/>
          <w:szCs w:val="32"/>
          <w:cs/>
        </w:rPr>
        <w:t>เมื่อตัดแผงบรรจุยาแบ่งเป็นเม็ดแล้ว สามารถระบุชนิดยาและความแรงได้</w:t>
      </w:r>
    </w:p>
    <w:p w:rsidR="00783BB5" w:rsidRPr="00ED2584" w:rsidRDefault="002D213C" w:rsidP="00783BB5">
      <w:pPr>
        <w:pStyle w:val="af3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</w:t>
      </w:r>
      <w:r w:rsidR="00036CD3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783BB5" w:rsidRPr="00ED2584">
        <w:rPr>
          <w:rFonts w:ascii="TH SarabunPSK" w:hAnsi="TH SarabunPSK" w:cs="TH SarabunPSK"/>
          <w:sz w:val="32"/>
          <w:szCs w:val="32"/>
          <w:cs/>
        </w:rPr>
        <w:t>ฉลากระบุชื่อยา  ส่วนประกอบตัวยาสำคัญและความแรง</w:t>
      </w:r>
      <w:proofErr w:type="gramEnd"/>
      <w:r w:rsidR="00783BB5" w:rsidRPr="00ED2584">
        <w:rPr>
          <w:rFonts w:ascii="TH SarabunPSK" w:hAnsi="TH SarabunPSK" w:cs="TH SarabunPSK"/>
          <w:sz w:val="32"/>
          <w:szCs w:val="32"/>
          <w:cs/>
        </w:rPr>
        <w:t xml:space="preserve">  วันผลิต,</w:t>
      </w:r>
      <w:r w:rsidR="00783B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3BB5" w:rsidRPr="00ED2584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และเลขทะเบียนตำรับยาไว้อย่างชัดเจนบนบรรจุภัณฑ์</w:t>
      </w:r>
      <w:r w:rsidR="004C40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3BB5" w:rsidRPr="00ED2584">
        <w:rPr>
          <w:rFonts w:ascii="TH SarabunPSK" w:hAnsi="TH SarabunPSK" w:cs="TH SarabunPSK"/>
          <w:sz w:val="32"/>
          <w:szCs w:val="32"/>
          <w:cs/>
        </w:rPr>
        <w:t>และบนแผงยาอย่างน้อยต้องระบุชื่อยาหรือส่วนประกอบ ตัวยาสำคัญและความแรง  วันสิ้นอายุและเลขที่ผลิต</w:t>
      </w:r>
    </w:p>
    <w:p w:rsidR="00783BB5" w:rsidRPr="007202C8" w:rsidRDefault="00783BB5" w:rsidP="00783BB5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ED2584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3. </w:t>
      </w:r>
      <w:r w:rsidRPr="00ED258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</w:t>
      </w:r>
      <w:r w:rsidRPr="007202C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ทางเทคนิค</w:t>
      </w:r>
    </w:p>
    <w:p w:rsidR="00F14BFE" w:rsidRPr="00783BB5" w:rsidRDefault="00783BB5" w:rsidP="00F14BFE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3.1 Identification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2D213C" w:rsidRPr="00783BB5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2D213C" w:rsidRPr="00783BB5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2D213C" w:rsidRPr="00783BB5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14BFE" w:rsidRPr="00783BB5" w:rsidRDefault="00F14BFE" w:rsidP="00F14BFE">
      <w:pPr>
        <w:ind w:firstLine="72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783BB5">
        <w:rPr>
          <w:rFonts w:ascii="TH SarabunPSK" w:hAnsi="TH SarabunPSK" w:cs="TH SarabunPSK"/>
          <w:sz w:val="32"/>
          <w:szCs w:val="32"/>
        </w:rPr>
        <w:t xml:space="preserve">3.2 </w:t>
      </w:r>
      <w:r w:rsidRPr="00783BB5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783BB5">
        <w:rPr>
          <w:rFonts w:ascii="TH SarabunPSK" w:hAnsi="TH SarabunPSK" w:cs="TH SarabunPSK"/>
          <w:sz w:val="32"/>
          <w:szCs w:val="32"/>
        </w:rPr>
        <w:tab/>
      </w:r>
      <w:r w:rsidRPr="00783BB5">
        <w:rPr>
          <w:rFonts w:ascii="TH SarabunPSK" w:hAnsi="TH SarabunPSK" w:cs="TH SarabunPSK"/>
          <w:sz w:val="32"/>
          <w:szCs w:val="32"/>
        </w:rPr>
        <w:tab/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>90.0-110.0% L.A. of Calcium Carbonate</w:t>
      </w:r>
    </w:p>
    <w:p w:rsidR="00F14BFE" w:rsidRPr="00783BB5" w:rsidRDefault="00F14BFE" w:rsidP="00F14BFE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83BB5"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 w:rsidRPr="00783BB5">
        <w:rPr>
          <w:rFonts w:ascii="TH SarabunPSK" w:hAnsi="TH SarabunPSK" w:cs="TH SarabunPSK"/>
          <w:color w:val="000000"/>
          <w:spacing w:val="-16"/>
          <w:sz w:val="32"/>
          <w:szCs w:val="32"/>
        </w:rPr>
        <w:t xml:space="preserve">Uniformity of dosage </w:t>
      </w:r>
      <w:proofErr w:type="gramStart"/>
      <w:r w:rsidRPr="00783BB5">
        <w:rPr>
          <w:rFonts w:ascii="TH SarabunPSK" w:hAnsi="TH SarabunPSK" w:cs="TH SarabunPSK"/>
          <w:color w:val="000000"/>
          <w:spacing w:val="-16"/>
          <w:sz w:val="32"/>
          <w:szCs w:val="32"/>
        </w:rPr>
        <w:t>units</w:t>
      </w:r>
      <w:proofErr w:type="gramEnd"/>
      <w:r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="002D213C" w:rsidRPr="00783BB5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2D213C" w:rsidRPr="00783BB5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2D213C" w:rsidRPr="00783BB5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14BFE" w:rsidRPr="00783BB5" w:rsidRDefault="00F14BFE" w:rsidP="00F14BFE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83BB5">
        <w:rPr>
          <w:rFonts w:ascii="TH SarabunPSK" w:hAnsi="TH SarabunPSK" w:cs="TH SarabunPSK"/>
          <w:color w:val="000000"/>
          <w:sz w:val="32"/>
          <w:szCs w:val="32"/>
        </w:rPr>
        <w:t>3.4 Disintegration</w:t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Pr="00783BB5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 xml:space="preserve">10 </w:t>
      </w:r>
      <w:r w:rsidRPr="00783BB5">
        <w:rPr>
          <w:rFonts w:ascii="TH SarabunPSK" w:hAnsi="TH SarabunPSK" w:cs="TH SarabunPSK"/>
          <w:color w:val="000000"/>
          <w:sz w:val="32"/>
          <w:szCs w:val="32"/>
          <w:cs/>
        </w:rPr>
        <w:t>นาที</w:t>
      </w:r>
    </w:p>
    <w:p w:rsidR="00F14BFE" w:rsidRPr="00783BB5" w:rsidRDefault="008D7D1E" w:rsidP="00F14BFE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83BB5">
        <w:rPr>
          <w:rFonts w:ascii="TH SarabunPSK" w:hAnsi="TH SarabunPSK" w:cs="TH SarabunPSK"/>
          <w:color w:val="000000"/>
          <w:sz w:val="32"/>
          <w:szCs w:val="32"/>
        </w:rPr>
        <w:t xml:space="preserve">3.5 Dissolution </w:t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="00F14BFE" w:rsidRPr="00783BB5">
        <w:rPr>
          <w:rFonts w:ascii="TH SarabunPSK" w:hAnsi="TH SarabunPSK" w:cs="TH SarabunPSK"/>
          <w:color w:val="000000"/>
          <w:sz w:val="32"/>
          <w:szCs w:val="32"/>
          <w:cs/>
        </w:rPr>
        <w:t>แสดงผลการละลายของตัวยาไม่น้อยกว่า</w:t>
      </w:r>
    </w:p>
    <w:p w:rsidR="00F14BFE" w:rsidRPr="00783BB5" w:rsidRDefault="00F14BFE" w:rsidP="00783BB5">
      <w:pPr>
        <w:widowControl w:val="0"/>
        <w:ind w:left="288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83BB5">
        <w:rPr>
          <w:rFonts w:ascii="TH SarabunPSK" w:hAnsi="TH SarabunPSK" w:cs="TH SarabunPSK"/>
          <w:color w:val="000000"/>
          <w:sz w:val="32"/>
          <w:szCs w:val="32"/>
        </w:rPr>
        <w:t xml:space="preserve">75% (Q) </w:t>
      </w:r>
      <w:r w:rsidRPr="00783BB5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ของปริมาณที่แจ้งภายใน </w:t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783BB5">
        <w:rPr>
          <w:rFonts w:ascii="TH SarabunPSK" w:hAnsi="TH SarabunPSK" w:cs="TH SarabunPSK"/>
          <w:color w:val="000000"/>
          <w:sz w:val="32"/>
          <w:szCs w:val="32"/>
          <w:cs/>
        </w:rPr>
        <w:t>นาที</w:t>
      </w:r>
    </w:p>
    <w:p w:rsidR="00F14BFE" w:rsidRPr="00783BB5" w:rsidRDefault="00F14BFE" w:rsidP="00F14BFE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783BB5">
        <w:rPr>
          <w:rFonts w:ascii="TH SarabunPSK" w:hAnsi="TH SarabunPSK" w:cs="TH SarabunPSK"/>
          <w:color w:val="000000"/>
          <w:sz w:val="32"/>
          <w:szCs w:val="32"/>
        </w:rPr>
        <w:t xml:space="preserve">3.6 </w:t>
      </w:r>
      <w:r w:rsidRPr="00783BB5">
        <w:rPr>
          <w:rFonts w:ascii="TH SarabunPSK" w:hAnsi="TH SarabunPSK" w:cs="TH SarabunPSK"/>
          <w:color w:val="000000"/>
          <w:spacing w:val="-16"/>
          <w:sz w:val="32"/>
          <w:szCs w:val="32"/>
        </w:rPr>
        <w:t>Acid-neutralizing capacity</w:t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Pr="00783BB5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ไม่น้อยกว่า </w:t>
      </w:r>
      <w:r w:rsidR="00783BB5">
        <w:rPr>
          <w:rFonts w:ascii="TH SarabunPSK" w:hAnsi="TH SarabunPSK" w:cs="TH SarabunPSK"/>
          <w:color w:val="000000"/>
          <w:sz w:val="32"/>
          <w:szCs w:val="32"/>
        </w:rPr>
        <w:t xml:space="preserve">10.8 </w:t>
      </w:r>
      <w:proofErr w:type="spellStart"/>
      <w:r w:rsidR="00783BB5">
        <w:rPr>
          <w:rFonts w:ascii="TH SarabunPSK" w:hAnsi="TH SarabunPSK" w:cs="TH SarabunPSK"/>
          <w:color w:val="000000"/>
          <w:sz w:val="32"/>
          <w:szCs w:val="32"/>
        </w:rPr>
        <w:t>mEq</w:t>
      </w:r>
      <w:proofErr w:type="spellEnd"/>
      <w:r w:rsidRPr="00783BB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783BB5">
        <w:rPr>
          <w:rFonts w:ascii="TH SarabunPSK" w:hAnsi="TH SarabunPSK" w:cs="TH SarabunPSK"/>
          <w:color w:val="000000"/>
          <w:sz w:val="32"/>
          <w:szCs w:val="32"/>
          <w:cs/>
        </w:rPr>
        <w:t xml:space="preserve">ต่อเม็ด </w:t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>(CaCO</w:t>
      </w:r>
      <w:r w:rsidRPr="00783BB5">
        <w:rPr>
          <w:rFonts w:ascii="TH SarabunPSK" w:hAnsi="TH SarabunPSK" w:cs="TH SarabunPSK"/>
          <w:color w:val="000000"/>
          <w:sz w:val="32"/>
          <w:szCs w:val="32"/>
          <w:vertAlign w:val="subscript"/>
        </w:rPr>
        <w:t xml:space="preserve">3 </w:t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>600 mg)</w:t>
      </w:r>
    </w:p>
    <w:p w:rsidR="00F14BFE" w:rsidRPr="00783BB5" w:rsidRDefault="00F14BFE" w:rsidP="00F14BFE">
      <w:pPr>
        <w:widowControl w:val="0"/>
        <w:rPr>
          <w:rFonts w:ascii="TH SarabunPSK" w:hAnsi="TH SarabunPSK" w:cs="TH SarabunPSK"/>
          <w:color w:val="000000"/>
          <w:sz w:val="32"/>
          <w:szCs w:val="32"/>
        </w:rPr>
      </w:pPr>
      <w:r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Pr="00783BB5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ไม่น้อยกว่า </w:t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 xml:space="preserve">11.25 </w:t>
      </w:r>
      <w:proofErr w:type="spellStart"/>
      <w:r w:rsidRPr="00783BB5">
        <w:rPr>
          <w:rFonts w:ascii="TH SarabunPSK" w:hAnsi="TH SarabunPSK" w:cs="TH SarabunPSK"/>
          <w:color w:val="000000"/>
          <w:sz w:val="32"/>
          <w:szCs w:val="32"/>
        </w:rPr>
        <w:t>mEq</w:t>
      </w:r>
      <w:proofErr w:type="spellEnd"/>
      <w:r w:rsidRPr="00783BB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783BB5">
        <w:rPr>
          <w:rFonts w:ascii="TH SarabunPSK" w:hAnsi="TH SarabunPSK" w:cs="TH SarabunPSK"/>
          <w:color w:val="000000"/>
          <w:sz w:val="32"/>
          <w:szCs w:val="32"/>
          <w:cs/>
        </w:rPr>
        <w:t xml:space="preserve">ต่อเม็ด </w:t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>(CaCO</w:t>
      </w:r>
      <w:r w:rsidRPr="00783BB5">
        <w:rPr>
          <w:rFonts w:ascii="TH SarabunPSK" w:hAnsi="TH SarabunPSK" w:cs="TH SarabunPSK"/>
          <w:color w:val="000000"/>
          <w:sz w:val="32"/>
          <w:szCs w:val="32"/>
          <w:vertAlign w:val="subscript"/>
        </w:rPr>
        <w:t xml:space="preserve">3 </w:t>
      </w:r>
      <w:r w:rsidRPr="00783BB5">
        <w:rPr>
          <w:rFonts w:ascii="TH SarabunPSK" w:hAnsi="TH SarabunPSK" w:cs="TH SarabunPSK"/>
          <w:color w:val="000000"/>
          <w:sz w:val="32"/>
          <w:szCs w:val="32"/>
        </w:rPr>
        <w:t>625 mg)</w:t>
      </w:r>
    </w:p>
    <w:p w:rsidR="00783BB5" w:rsidRDefault="00783BB5" w:rsidP="00783BB5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F14BFE" w:rsidRPr="00783BB5" w:rsidRDefault="00783BB5" w:rsidP="00F14BFE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4.1</w:t>
      </w:r>
      <w:r w:rsidR="008510AE" w:rsidRPr="00783BB5">
        <w:rPr>
          <w:rFonts w:ascii="TH SarabunPSK" w:hAnsi="TH SarabunPSK" w:cs="TH SarabunPSK"/>
          <w:color w:val="000000"/>
          <w:sz w:val="32"/>
          <w:szCs w:val="32"/>
        </w:rPr>
        <w:t xml:space="preserve"> Identification </w:t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="002D213C" w:rsidRPr="00783BB5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2D213C" w:rsidRPr="00783BB5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2D213C" w:rsidRPr="00783BB5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F14BFE" w:rsidRPr="00783BB5" w:rsidRDefault="00783BB5" w:rsidP="00F14BFE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4.2</w:t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 xml:space="preserve"> Moisture content</w:t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="00F14BFE" w:rsidRPr="00783BB5">
        <w:rPr>
          <w:rFonts w:ascii="TH SarabunPSK" w:hAnsi="TH SarabunPSK" w:cs="TH SarabunPSK"/>
          <w:color w:val="000000"/>
          <w:sz w:val="32"/>
          <w:szCs w:val="32"/>
          <w:cs/>
        </w:rPr>
        <w:t xml:space="preserve">ไม่เกิน </w:t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 xml:space="preserve">2.0% </w:t>
      </w:r>
      <w:r w:rsidR="00F14BFE" w:rsidRPr="00783BB5">
        <w:rPr>
          <w:rFonts w:ascii="TH SarabunPSK" w:hAnsi="TH SarabunPSK" w:cs="TH SarabunPSK"/>
          <w:color w:val="000000"/>
          <w:sz w:val="32"/>
          <w:szCs w:val="32"/>
          <w:cs/>
        </w:rPr>
        <w:t>ของน้ำหนัก</w:t>
      </w:r>
    </w:p>
    <w:p w:rsidR="00F14BFE" w:rsidRPr="00783BB5" w:rsidRDefault="00783BB5" w:rsidP="00F14BFE">
      <w:pPr>
        <w:widowControl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4.3</w:t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14BFE" w:rsidRPr="00783BB5">
        <w:rPr>
          <w:rFonts w:ascii="TH SarabunPSK" w:hAnsi="TH SarabunPSK" w:cs="TH SarabunPSK"/>
          <w:color w:val="000000"/>
          <w:spacing w:val="-14"/>
          <w:sz w:val="32"/>
          <w:szCs w:val="32"/>
          <w:cs/>
        </w:rPr>
        <w:t xml:space="preserve">ชนิดของ </w:t>
      </w:r>
      <w:r w:rsidR="00F14BFE" w:rsidRPr="00783BB5">
        <w:rPr>
          <w:rFonts w:ascii="TH SarabunPSK" w:hAnsi="TH SarabunPSK" w:cs="TH SarabunPSK"/>
          <w:color w:val="000000"/>
          <w:spacing w:val="-14"/>
          <w:sz w:val="32"/>
          <w:szCs w:val="32"/>
        </w:rPr>
        <w:t>Calcium Carbonate</w:t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ab/>
      </w:r>
      <w:r w:rsidR="00F14BFE" w:rsidRPr="00783BB5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เป็นชนิดเบา </w:t>
      </w:r>
      <w:r w:rsidR="00F14BFE" w:rsidRPr="00783BB5">
        <w:rPr>
          <w:rFonts w:ascii="TH SarabunPSK" w:hAnsi="TH SarabunPSK" w:cs="TH SarabunPSK"/>
          <w:color w:val="000000"/>
          <w:sz w:val="32"/>
          <w:szCs w:val="32"/>
        </w:rPr>
        <w:t>(Light)</w:t>
      </w:r>
    </w:p>
    <w:p w:rsidR="000F39D4" w:rsidRPr="00F260F8" w:rsidRDefault="000F39D4" w:rsidP="000F39D4">
      <w:pPr>
        <w:tabs>
          <w:tab w:val="left" w:pos="-3828"/>
        </w:tabs>
        <w:rPr>
          <w:rFonts w:ascii="TH SarabunPSK" w:hAnsi="TH SarabunPSK" w:cs="TH SarabunPSK"/>
          <w:sz w:val="32"/>
          <w:szCs w:val="32"/>
        </w:rPr>
      </w:pPr>
    </w:p>
    <w:p w:rsidR="00783BB5" w:rsidRPr="00FE0315" w:rsidRDefault="00783BB5" w:rsidP="00783BB5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783BB5" w:rsidRPr="00AB41AC" w:rsidRDefault="00783BB5" w:rsidP="00783BB5">
      <w:pPr>
        <w:pStyle w:val="af3"/>
        <w:numPr>
          <w:ilvl w:val="3"/>
          <w:numId w:val="1"/>
        </w:numPr>
        <w:ind w:left="284" w:hanging="284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783BB5" w:rsidRPr="004E02F8" w:rsidRDefault="00783BB5" w:rsidP="00783BB5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783BB5" w:rsidRPr="004E02F8" w:rsidRDefault="00783BB5" w:rsidP="00783BB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83BB5" w:rsidRPr="004E02F8" w:rsidRDefault="00783BB5" w:rsidP="00783BB5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83BB5" w:rsidRPr="004E02F8" w:rsidRDefault="00783BB5" w:rsidP="00783BB5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83BB5" w:rsidRDefault="00783BB5" w:rsidP="00783BB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783BB5" w:rsidRPr="009870F8" w:rsidRDefault="00783BB5" w:rsidP="00783BB5">
      <w:pPr>
        <w:pStyle w:val="af3"/>
        <w:numPr>
          <w:ilvl w:val="3"/>
          <w:numId w:val="1"/>
        </w:numPr>
        <w:ind w:left="284" w:hanging="284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783BB5" w:rsidRDefault="00783BB5" w:rsidP="00783BB5">
      <w:pPr>
        <w:pStyle w:val="af3"/>
        <w:numPr>
          <w:ilvl w:val="0"/>
          <w:numId w:val="5"/>
        </w:num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783BB5" w:rsidRPr="007C656E" w:rsidRDefault="00783BB5" w:rsidP="00783BB5">
      <w:pPr>
        <w:pStyle w:val="af3"/>
        <w:numPr>
          <w:ilvl w:val="0"/>
          <w:numId w:val="5"/>
        </w:numPr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783BB5" w:rsidRPr="00FE0315" w:rsidRDefault="00783BB5" w:rsidP="00783BB5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783BB5" w:rsidRPr="00FE0315" w:rsidRDefault="00783BB5" w:rsidP="00783BB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783BB5" w:rsidRDefault="00783BB5" w:rsidP="00783BB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783BB5" w:rsidRDefault="00783BB5" w:rsidP="00783BB5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783BB5" w:rsidRPr="00FE0315" w:rsidRDefault="00783BB5" w:rsidP="00783BB5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783BB5" w:rsidRDefault="00783BB5" w:rsidP="00783BB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783BB5" w:rsidRPr="0088161A" w:rsidRDefault="00783BB5" w:rsidP="00783BB5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783BB5" w:rsidRPr="00FE0315" w:rsidRDefault="00783BB5" w:rsidP="00783BB5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783BB5" w:rsidRPr="001A5C53" w:rsidRDefault="00783BB5" w:rsidP="00783BB5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783BB5" w:rsidRPr="00FE0315" w:rsidRDefault="00783BB5" w:rsidP="00783BB5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83BB5" w:rsidRDefault="00783BB5" w:rsidP="00783BB5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783BB5" w:rsidRPr="002E1FFF" w:rsidRDefault="00783BB5" w:rsidP="00783BB5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783BB5" w:rsidRDefault="00783BB5" w:rsidP="00783BB5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783BB5" w:rsidRDefault="00783BB5" w:rsidP="00783BB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783BB5" w:rsidRDefault="00783BB5" w:rsidP="00783BB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783BB5" w:rsidRDefault="00783BB5" w:rsidP="00783BB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783BB5" w:rsidRDefault="00783BB5" w:rsidP="00783BB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783BB5" w:rsidRDefault="00783BB5" w:rsidP="00783BB5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783BB5" w:rsidRDefault="00783BB5" w:rsidP="00783BB5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783BB5" w:rsidRPr="001F59DE" w:rsidRDefault="00783BB5" w:rsidP="00783BB5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2930E9" w:rsidRPr="00FE0315" w:rsidRDefault="002930E9" w:rsidP="00783BB5">
      <w:pPr>
        <w:pStyle w:val="8"/>
        <w:ind w:left="0"/>
        <w:rPr>
          <w:rFonts w:ascii="TH SarabunPSK" w:hAnsi="TH SarabunPSK" w:cs="TH SarabunPSK"/>
          <w:color w:val="000000"/>
        </w:rPr>
      </w:pPr>
    </w:p>
    <w:sectPr w:rsidR="002930E9" w:rsidRPr="00FE0315" w:rsidSect="00907E6F">
      <w:footerReference w:type="default" r:id="rId7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447" w:rsidRDefault="00513447" w:rsidP="0025492B">
      <w:r>
        <w:separator/>
      </w:r>
    </w:p>
  </w:endnote>
  <w:endnote w:type="continuationSeparator" w:id="0">
    <w:p w:rsidR="00513447" w:rsidRDefault="00513447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F16" w:rsidRPr="00E513E4" w:rsidRDefault="006C7F16" w:rsidP="006C7F16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6C7F16" w:rsidRPr="00E513E4" w:rsidRDefault="006C7F16" w:rsidP="006C7F1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6C7F16" w:rsidRPr="00E513E4" w:rsidRDefault="006C7F16" w:rsidP="006C7F16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907E6F" w:rsidRPr="006C7F16" w:rsidRDefault="006C7F16" w:rsidP="006C7F16">
    <w:pPr>
      <w:pStyle w:val="ad"/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447" w:rsidRDefault="00513447" w:rsidP="0025492B">
      <w:r>
        <w:separator/>
      </w:r>
    </w:p>
  </w:footnote>
  <w:footnote w:type="continuationSeparator" w:id="0">
    <w:p w:rsidR="00513447" w:rsidRDefault="00513447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D4502"/>
    <w:multiLevelType w:val="multilevel"/>
    <w:tmpl w:val="3466AD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773032DD"/>
    <w:multiLevelType w:val="multilevel"/>
    <w:tmpl w:val="1B6EA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61B6"/>
    <w:rsid w:val="00006CBC"/>
    <w:rsid w:val="000071F3"/>
    <w:rsid w:val="00010B54"/>
    <w:rsid w:val="000170B8"/>
    <w:rsid w:val="000174CD"/>
    <w:rsid w:val="00020B0A"/>
    <w:rsid w:val="00027051"/>
    <w:rsid w:val="000305EF"/>
    <w:rsid w:val="00035655"/>
    <w:rsid w:val="00036CD3"/>
    <w:rsid w:val="00042F00"/>
    <w:rsid w:val="00044E39"/>
    <w:rsid w:val="00050A4D"/>
    <w:rsid w:val="000514FD"/>
    <w:rsid w:val="00052C49"/>
    <w:rsid w:val="00061721"/>
    <w:rsid w:val="00071A91"/>
    <w:rsid w:val="000774DC"/>
    <w:rsid w:val="00080B6A"/>
    <w:rsid w:val="00082935"/>
    <w:rsid w:val="00082DC9"/>
    <w:rsid w:val="00084D4F"/>
    <w:rsid w:val="000853E3"/>
    <w:rsid w:val="000853F1"/>
    <w:rsid w:val="0009049E"/>
    <w:rsid w:val="0009136D"/>
    <w:rsid w:val="00095EE6"/>
    <w:rsid w:val="000A0E39"/>
    <w:rsid w:val="000A17F7"/>
    <w:rsid w:val="000A2837"/>
    <w:rsid w:val="000A3194"/>
    <w:rsid w:val="000A4896"/>
    <w:rsid w:val="000B1F20"/>
    <w:rsid w:val="000C1118"/>
    <w:rsid w:val="000C5191"/>
    <w:rsid w:val="000D2B3A"/>
    <w:rsid w:val="000D2B95"/>
    <w:rsid w:val="000D413E"/>
    <w:rsid w:val="000E05B3"/>
    <w:rsid w:val="000E1883"/>
    <w:rsid w:val="000E1BDC"/>
    <w:rsid w:val="000E4EF1"/>
    <w:rsid w:val="000E6A79"/>
    <w:rsid w:val="000F0675"/>
    <w:rsid w:val="000F145B"/>
    <w:rsid w:val="000F1D85"/>
    <w:rsid w:val="000F2DED"/>
    <w:rsid w:val="000F39D4"/>
    <w:rsid w:val="000F630C"/>
    <w:rsid w:val="00100440"/>
    <w:rsid w:val="001055F5"/>
    <w:rsid w:val="00112810"/>
    <w:rsid w:val="001133F7"/>
    <w:rsid w:val="00120172"/>
    <w:rsid w:val="001203DB"/>
    <w:rsid w:val="00127B1E"/>
    <w:rsid w:val="00130DD2"/>
    <w:rsid w:val="00135192"/>
    <w:rsid w:val="00142B43"/>
    <w:rsid w:val="001460C0"/>
    <w:rsid w:val="00147B7F"/>
    <w:rsid w:val="0015298A"/>
    <w:rsid w:val="00155B97"/>
    <w:rsid w:val="00156F4D"/>
    <w:rsid w:val="0016302E"/>
    <w:rsid w:val="001640A8"/>
    <w:rsid w:val="00172641"/>
    <w:rsid w:val="001726AC"/>
    <w:rsid w:val="00173292"/>
    <w:rsid w:val="001758A5"/>
    <w:rsid w:val="0017719C"/>
    <w:rsid w:val="00177B1F"/>
    <w:rsid w:val="00180ECD"/>
    <w:rsid w:val="00183A9C"/>
    <w:rsid w:val="00184850"/>
    <w:rsid w:val="001861CF"/>
    <w:rsid w:val="00193C71"/>
    <w:rsid w:val="00195123"/>
    <w:rsid w:val="00195995"/>
    <w:rsid w:val="0019784E"/>
    <w:rsid w:val="001A0AD9"/>
    <w:rsid w:val="001A3AD5"/>
    <w:rsid w:val="001A5C53"/>
    <w:rsid w:val="001B039E"/>
    <w:rsid w:val="001B0C5F"/>
    <w:rsid w:val="001B1C4B"/>
    <w:rsid w:val="001B275D"/>
    <w:rsid w:val="001B4416"/>
    <w:rsid w:val="001B6DAE"/>
    <w:rsid w:val="001B7D25"/>
    <w:rsid w:val="001B7F61"/>
    <w:rsid w:val="001C07C2"/>
    <w:rsid w:val="001C1B18"/>
    <w:rsid w:val="001D6C81"/>
    <w:rsid w:val="001D7E5D"/>
    <w:rsid w:val="001F063D"/>
    <w:rsid w:val="001F2A98"/>
    <w:rsid w:val="001F64B9"/>
    <w:rsid w:val="00201B77"/>
    <w:rsid w:val="002028AC"/>
    <w:rsid w:val="00202A0B"/>
    <w:rsid w:val="0021279B"/>
    <w:rsid w:val="00213D8C"/>
    <w:rsid w:val="00220CAA"/>
    <w:rsid w:val="00220F1E"/>
    <w:rsid w:val="00222872"/>
    <w:rsid w:val="002230CA"/>
    <w:rsid w:val="00231B19"/>
    <w:rsid w:val="002345B3"/>
    <w:rsid w:val="002359EA"/>
    <w:rsid w:val="00235C38"/>
    <w:rsid w:val="00237671"/>
    <w:rsid w:val="00245796"/>
    <w:rsid w:val="00245C4B"/>
    <w:rsid w:val="00245F5A"/>
    <w:rsid w:val="00247D8E"/>
    <w:rsid w:val="002524D9"/>
    <w:rsid w:val="00252C85"/>
    <w:rsid w:val="0025492B"/>
    <w:rsid w:val="00255A00"/>
    <w:rsid w:val="002562F3"/>
    <w:rsid w:val="00256854"/>
    <w:rsid w:val="00257AE7"/>
    <w:rsid w:val="00260085"/>
    <w:rsid w:val="00264D91"/>
    <w:rsid w:val="00272650"/>
    <w:rsid w:val="00283582"/>
    <w:rsid w:val="00290DE8"/>
    <w:rsid w:val="002930E9"/>
    <w:rsid w:val="00295745"/>
    <w:rsid w:val="002A4220"/>
    <w:rsid w:val="002A7E2A"/>
    <w:rsid w:val="002B143E"/>
    <w:rsid w:val="002B2BE5"/>
    <w:rsid w:val="002B3030"/>
    <w:rsid w:val="002B5659"/>
    <w:rsid w:val="002B6D1B"/>
    <w:rsid w:val="002C2F37"/>
    <w:rsid w:val="002D10C7"/>
    <w:rsid w:val="002D213C"/>
    <w:rsid w:val="002D2B83"/>
    <w:rsid w:val="002D6432"/>
    <w:rsid w:val="002E1FFF"/>
    <w:rsid w:val="002E71C6"/>
    <w:rsid w:val="00300C98"/>
    <w:rsid w:val="00306745"/>
    <w:rsid w:val="00313452"/>
    <w:rsid w:val="00321CA5"/>
    <w:rsid w:val="00325125"/>
    <w:rsid w:val="00327EE6"/>
    <w:rsid w:val="003312B7"/>
    <w:rsid w:val="00331489"/>
    <w:rsid w:val="00334A60"/>
    <w:rsid w:val="00334F59"/>
    <w:rsid w:val="00342BE9"/>
    <w:rsid w:val="00353731"/>
    <w:rsid w:val="00357318"/>
    <w:rsid w:val="00360D26"/>
    <w:rsid w:val="00361D44"/>
    <w:rsid w:val="003633C3"/>
    <w:rsid w:val="00363574"/>
    <w:rsid w:val="003670C4"/>
    <w:rsid w:val="003678FD"/>
    <w:rsid w:val="003722EE"/>
    <w:rsid w:val="00373984"/>
    <w:rsid w:val="0037457F"/>
    <w:rsid w:val="00392144"/>
    <w:rsid w:val="003935A0"/>
    <w:rsid w:val="00394061"/>
    <w:rsid w:val="003A5C72"/>
    <w:rsid w:val="003A6C16"/>
    <w:rsid w:val="003B2A17"/>
    <w:rsid w:val="003B4128"/>
    <w:rsid w:val="003B72E9"/>
    <w:rsid w:val="003B7A1A"/>
    <w:rsid w:val="003C0249"/>
    <w:rsid w:val="003C46BF"/>
    <w:rsid w:val="003D05D8"/>
    <w:rsid w:val="003D4C6A"/>
    <w:rsid w:val="003D566F"/>
    <w:rsid w:val="003F275F"/>
    <w:rsid w:val="003F4DBF"/>
    <w:rsid w:val="00403DDA"/>
    <w:rsid w:val="00404376"/>
    <w:rsid w:val="00406E40"/>
    <w:rsid w:val="004144A5"/>
    <w:rsid w:val="00414702"/>
    <w:rsid w:val="00415669"/>
    <w:rsid w:val="00423069"/>
    <w:rsid w:val="00430415"/>
    <w:rsid w:val="004307A4"/>
    <w:rsid w:val="004311A3"/>
    <w:rsid w:val="00432F0B"/>
    <w:rsid w:val="00437E91"/>
    <w:rsid w:val="00442936"/>
    <w:rsid w:val="0044609F"/>
    <w:rsid w:val="00451429"/>
    <w:rsid w:val="00451D46"/>
    <w:rsid w:val="00452764"/>
    <w:rsid w:val="00454F30"/>
    <w:rsid w:val="00460FBB"/>
    <w:rsid w:val="004662A1"/>
    <w:rsid w:val="0046732A"/>
    <w:rsid w:val="00467ADC"/>
    <w:rsid w:val="00471136"/>
    <w:rsid w:val="004763DC"/>
    <w:rsid w:val="00477806"/>
    <w:rsid w:val="0048348F"/>
    <w:rsid w:val="004875BD"/>
    <w:rsid w:val="00487EEB"/>
    <w:rsid w:val="00492A18"/>
    <w:rsid w:val="00492CF2"/>
    <w:rsid w:val="00494D9F"/>
    <w:rsid w:val="00497816"/>
    <w:rsid w:val="004A13F8"/>
    <w:rsid w:val="004A4402"/>
    <w:rsid w:val="004A46D1"/>
    <w:rsid w:val="004A51A4"/>
    <w:rsid w:val="004A7117"/>
    <w:rsid w:val="004B2DAD"/>
    <w:rsid w:val="004B419A"/>
    <w:rsid w:val="004B5609"/>
    <w:rsid w:val="004B6280"/>
    <w:rsid w:val="004B7E9D"/>
    <w:rsid w:val="004C1B3D"/>
    <w:rsid w:val="004C2D07"/>
    <w:rsid w:val="004C40E2"/>
    <w:rsid w:val="004D1D05"/>
    <w:rsid w:val="004D1F2C"/>
    <w:rsid w:val="004D2462"/>
    <w:rsid w:val="004D2F02"/>
    <w:rsid w:val="004D37E5"/>
    <w:rsid w:val="004D45D4"/>
    <w:rsid w:val="004E0272"/>
    <w:rsid w:val="004E09AC"/>
    <w:rsid w:val="004E51FC"/>
    <w:rsid w:val="00500728"/>
    <w:rsid w:val="00500EE1"/>
    <w:rsid w:val="005048B1"/>
    <w:rsid w:val="0050567B"/>
    <w:rsid w:val="00511D59"/>
    <w:rsid w:val="00513447"/>
    <w:rsid w:val="00520E70"/>
    <w:rsid w:val="00522766"/>
    <w:rsid w:val="00525185"/>
    <w:rsid w:val="0052610A"/>
    <w:rsid w:val="005362D5"/>
    <w:rsid w:val="0053726C"/>
    <w:rsid w:val="00543DCA"/>
    <w:rsid w:val="005451C7"/>
    <w:rsid w:val="005469EE"/>
    <w:rsid w:val="00547F6A"/>
    <w:rsid w:val="00556766"/>
    <w:rsid w:val="00565E54"/>
    <w:rsid w:val="005710C0"/>
    <w:rsid w:val="00575C2B"/>
    <w:rsid w:val="00576792"/>
    <w:rsid w:val="00582AB8"/>
    <w:rsid w:val="00583F72"/>
    <w:rsid w:val="00585155"/>
    <w:rsid w:val="00592118"/>
    <w:rsid w:val="005951E8"/>
    <w:rsid w:val="005A013F"/>
    <w:rsid w:val="005A2C74"/>
    <w:rsid w:val="005A32AB"/>
    <w:rsid w:val="005A64E8"/>
    <w:rsid w:val="005B289E"/>
    <w:rsid w:val="005C243C"/>
    <w:rsid w:val="005C497A"/>
    <w:rsid w:val="005C5571"/>
    <w:rsid w:val="005C5FE9"/>
    <w:rsid w:val="005C6B6D"/>
    <w:rsid w:val="005D2038"/>
    <w:rsid w:val="005D3F96"/>
    <w:rsid w:val="005D7405"/>
    <w:rsid w:val="005D7D96"/>
    <w:rsid w:val="005E31A7"/>
    <w:rsid w:val="005E3F55"/>
    <w:rsid w:val="005E556D"/>
    <w:rsid w:val="005E57E8"/>
    <w:rsid w:val="005F0277"/>
    <w:rsid w:val="005F2AC8"/>
    <w:rsid w:val="005F38BF"/>
    <w:rsid w:val="005F3963"/>
    <w:rsid w:val="005F60F1"/>
    <w:rsid w:val="006113CB"/>
    <w:rsid w:val="00614281"/>
    <w:rsid w:val="00615D08"/>
    <w:rsid w:val="00616101"/>
    <w:rsid w:val="00620C09"/>
    <w:rsid w:val="006214C6"/>
    <w:rsid w:val="006250DE"/>
    <w:rsid w:val="006357C9"/>
    <w:rsid w:val="006359F4"/>
    <w:rsid w:val="00641923"/>
    <w:rsid w:val="00641BC9"/>
    <w:rsid w:val="006463E9"/>
    <w:rsid w:val="0065103D"/>
    <w:rsid w:val="0067218F"/>
    <w:rsid w:val="00672431"/>
    <w:rsid w:val="0067381C"/>
    <w:rsid w:val="006742E7"/>
    <w:rsid w:val="00676A3B"/>
    <w:rsid w:val="006772DA"/>
    <w:rsid w:val="006803F4"/>
    <w:rsid w:val="00684405"/>
    <w:rsid w:val="00684DD2"/>
    <w:rsid w:val="00687FE2"/>
    <w:rsid w:val="00690657"/>
    <w:rsid w:val="006A1A15"/>
    <w:rsid w:val="006A3C26"/>
    <w:rsid w:val="006A48AC"/>
    <w:rsid w:val="006A4C0E"/>
    <w:rsid w:val="006A68C4"/>
    <w:rsid w:val="006B23D6"/>
    <w:rsid w:val="006B5835"/>
    <w:rsid w:val="006B63A9"/>
    <w:rsid w:val="006B6DC6"/>
    <w:rsid w:val="006B7207"/>
    <w:rsid w:val="006C3312"/>
    <w:rsid w:val="006C7D22"/>
    <w:rsid w:val="006C7EE0"/>
    <w:rsid w:val="006C7F16"/>
    <w:rsid w:val="006D0ACC"/>
    <w:rsid w:val="006D5028"/>
    <w:rsid w:val="006E116B"/>
    <w:rsid w:val="006E3307"/>
    <w:rsid w:val="006E6DE9"/>
    <w:rsid w:val="006F080B"/>
    <w:rsid w:val="006F2B91"/>
    <w:rsid w:val="007009EC"/>
    <w:rsid w:val="0070263E"/>
    <w:rsid w:val="0070449E"/>
    <w:rsid w:val="0070629B"/>
    <w:rsid w:val="007109DE"/>
    <w:rsid w:val="00713399"/>
    <w:rsid w:val="0072007B"/>
    <w:rsid w:val="0072439A"/>
    <w:rsid w:val="00727EC3"/>
    <w:rsid w:val="00732A86"/>
    <w:rsid w:val="0073464C"/>
    <w:rsid w:val="00741C6D"/>
    <w:rsid w:val="00751298"/>
    <w:rsid w:val="00751348"/>
    <w:rsid w:val="007546C1"/>
    <w:rsid w:val="00760CA8"/>
    <w:rsid w:val="00762DF5"/>
    <w:rsid w:val="00763F04"/>
    <w:rsid w:val="0076680E"/>
    <w:rsid w:val="00773BDB"/>
    <w:rsid w:val="007836CF"/>
    <w:rsid w:val="00783BB5"/>
    <w:rsid w:val="00785343"/>
    <w:rsid w:val="00785B18"/>
    <w:rsid w:val="00791BA0"/>
    <w:rsid w:val="00792D6E"/>
    <w:rsid w:val="00794A70"/>
    <w:rsid w:val="007A202F"/>
    <w:rsid w:val="007A78CC"/>
    <w:rsid w:val="007B7BDD"/>
    <w:rsid w:val="007C3BE1"/>
    <w:rsid w:val="007D0C79"/>
    <w:rsid w:val="007D5AC1"/>
    <w:rsid w:val="007D6235"/>
    <w:rsid w:val="007E690F"/>
    <w:rsid w:val="007F04F1"/>
    <w:rsid w:val="007F18D7"/>
    <w:rsid w:val="007F5C9B"/>
    <w:rsid w:val="0080388C"/>
    <w:rsid w:val="0080483D"/>
    <w:rsid w:val="008055C5"/>
    <w:rsid w:val="0081491B"/>
    <w:rsid w:val="00816B0D"/>
    <w:rsid w:val="008236AA"/>
    <w:rsid w:val="00823C54"/>
    <w:rsid w:val="008255E7"/>
    <w:rsid w:val="008436BB"/>
    <w:rsid w:val="008445F3"/>
    <w:rsid w:val="00847042"/>
    <w:rsid w:val="008510AE"/>
    <w:rsid w:val="008518F2"/>
    <w:rsid w:val="0085492A"/>
    <w:rsid w:val="00855008"/>
    <w:rsid w:val="00855ED8"/>
    <w:rsid w:val="0085754F"/>
    <w:rsid w:val="00857E1F"/>
    <w:rsid w:val="00872DB7"/>
    <w:rsid w:val="008762B2"/>
    <w:rsid w:val="0088310A"/>
    <w:rsid w:val="008832C9"/>
    <w:rsid w:val="00885C79"/>
    <w:rsid w:val="00885F1C"/>
    <w:rsid w:val="00891B55"/>
    <w:rsid w:val="00893AB2"/>
    <w:rsid w:val="00896CE7"/>
    <w:rsid w:val="00896FD8"/>
    <w:rsid w:val="008A31BF"/>
    <w:rsid w:val="008A501F"/>
    <w:rsid w:val="008B260A"/>
    <w:rsid w:val="008B5AE7"/>
    <w:rsid w:val="008C32AE"/>
    <w:rsid w:val="008C4C88"/>
    <w:rsid w:val="008C5B01"/>
    <w:rsid w:val="008D436B"/>
    <w:rsid w:val="008D7C13"/>
    <w:rsid w:val="008D7D1E"/>
    <w:rsid w:val="008D7E34"/>
    <w:rsid w:val="008E124A"/>
    <w:rsid w:val="008E31F7"/>
    <w:rsid w:val="008E3B96"/>
    <w:rsid w:val="008F157F"/>
    <w:rsid w:val="008F43BE"/>
    <w:rsid w:val="008F5ABD"/>
    <w:rsid w:val="008F7F41"/>
    <w:rsid w:val="00901EAD"/>
    <w:rsid w:val="00904C14"/>
    <w:rsid w:val="00906A73"/>
    <w:rsid w:val="00907E6F"/>
    <w:rsid w:val="00910E00"/>
    <w:rsid w:val="00914025"/>
    <w:rsid w:val="00916001"/>
    <w:rsid w:val="0092208D"/>
    <w:rsid w:val="00923E6E"/>
    <w:rsid w:val="0092585D"/>
    <w:rsid w:val="009308B4"/>
    <w:rsid w:val="00932C32"/>
    <w:rsid w:val="00933C01"/>
    <w:rsid w:val="00934B94"/>
    <w:rsid w:val="009365E5"/>
    <w:rsid w:val="009401CD"/>
    <w:rsid w:val="00945479"/>
    <w:rsid w:val="0094681F"/>
    <w:rsid w:val="00955AA4"/>
    <w:rsid w:val="00963B23"/>
    <w:rsid w:val="00963BB9"/>
    <w:rsid w:val="00966B4A"/>
    <w:rsid w:val="0097083E"/>
    <w:rsid w:val="00976528"/>
    <w:rsid w:val="00980483"/>
    <w:rsid w:val="0098704F"/>
    <w:rsid w:val="009918D2"/>
    <w:rsid w:val="009974B4"/>
    <w:rsid w:val="00997BE2"/>
    <w:rsid w:val="009A0C3A"/>
    <w:rsid w:val="009A4D6A"/>
    <w:rsid w:val="009A6395"/>
    <w:rsid w:val="009A728B"/>
    <w:rsid w:val="009B2F06"/>
    <w:rsid w:val="009B4FC7"/>
    <w:rsid w:val="009B5BAF"/>
    <w:rsid w:val="009B6199"/>
    <w:rsid w:val="009C2175"/>
    <w:rsid w:val="009C312E"/>
    <w:rsid w:val="009C6B70"/>
    <w:rsid w:val="009D344D"/>
    <w:rsid w:val="009D59D1"/>
    <w:rsid w:val="009D5F1E"/>
    <w:rsid w:val="009D6ACD"/>
    <w:rsid w:val="009D6E1E"/>
    <w:rsid w:val="009E424C"/>
    <w:rsid w:val="009E732A"/>
    <w:rsid w:val="009F0BD2"/>
    <w:rsid w:val="009F0EE1"/>
    <w:rsid w:val="009F212A"/>
    <w:rsid w:val="009F265B"/>
    <w:rsid w:val="00A00123"/>
    <w:rsid w:val="00A01682"/>
    <w:rsid w:val="00A02C6D"/>
    <w:rsid w:val="00A140EA"/>
    <w:rsid w:val="00A163DD"/>
    <w:rsid w:val="00A21E41"/>
    <w:rsid w:val="00A226E6"/>
    <w:rsid w:val="00A2368F"/>
    <w:rsid w:val="00A2495F"/>
    <w:rsid w:val="00A3314A"/>
    <w:rsid w:val="00A35FD6"/>
    <w:rsid w:val="00A414D0"/>
    <w:rsid w:val="00A53938"/>
    <w:rsid w:val="00A53EE4"/>
    <w:rsid w:val="00A54528"/>
    <w:rsid w:val="00A5742A"/>
    <w:rsid w:val="00A608EC"/>
    <w:rsid w:val="00A6193D"/>
    <w:rsid w:val="00A63320"/>
    <w:rsid w:val="00A80A48"/>
    <w:rsid w:val="00A84009"/>
    <w:rsid w:val="00A90284"/>
    <w:rsid w:val="00A91705"/>
    <w:rsid w:val="00A92E51"/>
    <w:rsid w:val="00A9434E"/>
    <w:rsid w:val="00AA1B1D"/>
    <w:rsid w:val="00AA776F"/>
    <w:rsid w:val="00AB4A16"/>
    <w:rsid w:val="00AB50C5"/>
    <w:rsid w:val="00AB6030"/>
    <w:rsid w:val="00AC004F"/>
    <w:rsid w:val="00AC058A"/>
    <w:rsid w:val="00AC5833"/>
    <w:rsid w:val="00AC691A"/>
    <w:rsid w:val="00AD3EC6"/>
    <w:rsid w:val="00AE1B8B"/>
    <w:rsid w:val="00AE4B3E"/>
    <w:rsid w:val="00AE6129"/>
    <w:rsid w:val="00AE74D9"/>
    <w:rsid w:val="00AF0152"/>
    <w:rsid w:val="00B01862"/>
    <w:rsid w:val="00B023D1"/>
    <w:rsid w:val="00B02B9F"/>
    <w:rsid w:val="00B04087"/>
    <w:rsid w:val="00B04F59"/>
    <w:rsid w:val="00B05B1B"/>
    <w:rsid w:val="00B06A0C"/>
    <w:rsid w:val="00B070CB"/>
    <w:rsid w:val="00B14D68"/>
    <w:rsid w:val="00B16B8E"/>
    <w:rsid w:val="00B21C1D"/>
    <w:rsid w:val="00B222F5"/>
    <w:rsid w:val="00B3209A"/>
    <w:rsid w:val="00B32AEE"/>
    <w:rsid w:val="00B37613"/>
    <w:rsid w:val="00B433DB"/>
    <w:rsid w:val="00B45417"/>
    <w:rsid w:val="00B4666F"/>
    <w:rsid w:val="00B57557"/>
    <w:rsid w:val="00B61D5C"/>
    <w:rsid w:val="00B636D6"/>
    <w:rsid w:val="00B7064B"/>
    <w:rsid w:val="00B7264E"/>
    <w:rsid w:val="00B7438D"/>
    <w:rsid w:val="00B8578C"/>
    <w:rsid w:val="00B86B6B"/>
    <w:rsid w:val="00B9581B"/>
    <w:rsid w:val="00B9712C"/>
    <w:rsid w:val="00BA09B7"/>
    <w:rsid w:val="00BA55BB"/>
    <w:rsid w:val="00BA5CE7"/>
    <w:rsid w:val="00BB005C"/>
    <w:rsid w:val="00BB2FE2"/>
    <w:rsid w:val="00BB460B"/>
    <w:rsid w:val="00BB57BD"/>
    <w:rsid w:val="00BC6A2D"/>
    <w:rsid w:val="00BC6ADF"/>
    <w:rsid w:val="00BD2AA5"/>
    <w:rsid w:val="00BD47BB"/>
    <w:rsid w:val="00BE0DCC"/>
    <w:rsid w:val="00BE1313"/>
    <w:rsid w:val="00BE2B5C"/>
    <w:rsid w:val="00BE4121"/>
    <w:rsid w:val="00BE7060"/>
    <w:rsid w:val="00BE7145"/>
    <w:rsid w:val="00BF0C2F"/>
    <w:rsid w:val="00BF1D1D"/>
    <w:rsid w:val="00BF22AA"/>
    <w:rsid w:val="00BF4BE9"/>
    <w:rsid w:val="00C07506"/>
    <w:rsid w:val="00C162BC"/>
    <w:rsid w:val="00C172EF"/>
    <w:rsid w:val="00C20EEE"/>
    <w:rsid w:val="00C24615"/>
    <w:rsid w:val="00C31562"/>
    <w:rsid w:val="00C355FC"/>
    <w:rsid w:val="00C35B4E"/>
    <w:rsid w:val="00C37125"/>
    <w:rsid w:val="00C37AA0"/>
    <w:rsid w:val="00C40E23"/>
    <w:rsid w:val="00C42B1F"/>
    <w:rsid w:val="00C4452A"/>
    <w:rsid w:val="00C455D8"/>
    <w:rsid w:val="00C456BF"/>
    <w:rsid w:val="00C45CDB"/>
    <w:rsid w:val="00C463B5"/>
    <w:rsid w:val="00C47568"/>
    <w:rsid w:val="00C47E33"/>
    <w:rsid w:val="00C55708"/>
    <w:rsid w:val="00C6185A"/>
    <w:rsid w:val="00C61E1F"/>
    <w:rsid w:val="00C6265A"/>
    <w:rsid w:val="00C642BB"/>
    <w:rsid w:val="00C67E34"/>
    <w:rsid w:val="00C70BF1"/>
    <w:rsid w:val="00C71ED2"/>
    <w:rsid w:val="00C72B78"/>
    <w:rsid w:val="00C74076"/>
    <w:rsid w:val="00C744A0"/>
    <w:rsid w:val="00C74D3D"/>
    <w:rsid w:val="00C776F2"/>
    <w:rsid w:val="00C77791"/>
    <w:rsid w:val="00C83E28"/>
    <w:rsid w:val="00C84C68"/>
    <w:rsid w:val="00C85F37"/>
    <w:rsid w:val="00C9394E"/>
    <w:rsid w:val="00CA01C3"/>
    <w:rsid w:val="00CA0257"/>
    <w:rsid w:val="00CA1CC8"/>
    <w:rsid w:val="00CA40F6"/>
    <w:rsid w:val="00CA6DFB"/>
    <w:rsid w:val="00CB06E8"/>
    <w:rsid w:val="00CB0DCD"/>
    <w:rsid w:val="00CB18A5"/>
    <w:rsid w:val="00CB6944"/>
    <w:rsid w:val="00CB72E2"/>
    <w:rsid w:val="00CC6356"/>
    <w:rsid w:val="00CD1CBA"/>
    <w:rsid w:val="00CD2F21"/>
    <w:rsid w:val="00CD68BB"/>
    <w:rsid w:val="00CE29D0"/>
    <w:rsid w:val="00CE3442"/>
    <w:rsid w:val="00CE6927"/>
    <w:rsid w:val="00CE7051"/>
    <w:rsid w:val="00CF355A"/>
    <w:rsid w:val="00CF5E3D"/>
    <w:rsid w:val="00CF6759"/>
    <w:rsid w:val="00D000B5"/>
    <w:rsid w:val="00D03DFC"/>
    <w:rsid w:val="00D123A8"/>
    <w:rsid w:val="00D1707B"/>
    <w:rsid w:val="00D21645"/>
    <w:rsid w:val="00D2405E"/>
    <w:rsid w:val="00D350B5"/>
    <w:rsid w:val="00D3786D"/>
    <w:rsid w:val="00D40122"/>
    <w:rsid w:val="00D44253"/>
    <w:rsid w:val="00D50479"/>
    <w:rsid w:val="00D60AB5"/>
    <w:rsid w:val="00D6256C"/>
    <w:rsid w:val="00D6439C"/>
    <w:rsid w:val="00D66CB7"/>
    <w:rsid w:val="00D67E2A"/>
    <w:rsid w:val="00D71451"/>
    <w:rsid w:val="00D73822"/>
    <w:rsid w:val="00D77229"/>
    <w:rsid w:val="00D77CE2"/>
    <w:rsid w:val="00D840E4"/>
    <w:rsid w:val="00D87062"/>
    <w:rsid w:val="00D879C6"/>
    <w:rsid w:val="00D9188D"/>
    <w:rsid w:val="00D9437A"/>
    <w:rsid w:val="00D95894"/>
    <w:rsid w:val="00D97AEC"/>
    <w:rsid w:val="00DA1D18"/>
    <w:rsid w:val="00DA2375"/>
    <w:rsid w:val="00DA65C3"/>
    <w:rsid w:val="00DA6602"/>
    <w:rsid w:val="00DB1C03"/>
    <w:rsid w:val="00DB1E16"/>
    <w:rsid w:val="00DB3A30"/>
    <w:rsid w:val="00DB73C2"/>
    <w:rsid w:val="00DC65A9"/>
    <w:rsid w:val="00DC6C30"/>
    <w:rsid w:val="00DC7981"/>
    <w:rsid w:val="00DD6EB3"/>
    <w:rsid w:val="00DE13A1"/>
    <w:rsid w:val="00DE5918"/>
    <w:rsid w:val="00DF1C27"/>
    <w:rsid w:val="00DF2BEE"/>
    <w:rsid w:val="00DF3931"/>
    <w:rsid w:val="00E04A1A"/>
    <w:rsid w:val="00E065C7"/>
    <w:rsid w:val="00E06EBB"/>
    <w:rsid w:val="00E07B80"/>
    <w:rsid w:val="00E07F4E"/>
    <w:rsid w:val="00E1468B"/>
    <w:rsid w:val="00E14BC0"/>
    <w:rsid w:val="00E1573D"/>
    <w:rsid w:val="00E15CFA"/>
    <w:rsid w:val="00E17675"/>
    <w:rsid w:val="00E22842"/>
    <w:rsid w:val="00E23D77"/>
    <w:rsid w:val="00E2407F"/>
    <w:rsid w:val="00E258FA"/>
    <w:rsid w:val="00E27B23"/>
    <w:rsid w:val="00E5561D"/>
    <w:rsid w:val="00E60BBB"/>
    <w:rsid w:val="00E73539"/>
    <w:rsid w:val="00E776EA"/>
    <w:rsid w:val="00E802DF"/>
    <w:rsid w:val="00E82680"/>
    <w:rsid w:val="00E9133C"/>
    <w:rsid w:val="00E9371A"/>
    <w:rsid w:val="00E97C45"/>
    <w:rsid w:val="00EA0DF4"/>
    <w:rsid w:val="00EA1468"/>
    <w:rsid w:val="00EA2422"/>
    <w:rsid w:val="00EA2686"/>
    <w:rsid w:val="00EA646F"/>
    <w:rsid w:val="00EA6536"/>
    <w:rsid w:val="00EA6AB3"/>
    <w:rsid w:val="00EB232B"/>
    <w:rsid w:val="00EB3354"/>
    <w:rsid w:val="00EB6208"/>
    <w:rsid w:val="00EC0AD9"/>
    <w:rsid w:val="00EC2005"/>
    <w:rsid w:val="00ED5037"/>
    <w:rsid w:val="00ED5264"/>
    <w:rsid w:val="00EE0E25"/>
    <w:rsid w:val="00EF1E85"/>
    <w:rsid w:val="00EF37E4"/>
    <w:rsid w:val="00EF6791"/>
    <w:rsid w:val="00EF6CDC"/>
    <w:rsid w:val="00F0120E"/>
    <w:rsid w:val="00F01A93"/>
    <w:rsid w:val="00F031D2"/>
    <w:rsid w:val="00F04130"/>
    <w:rsid w:val="00F07A9F"/>
    <w:rsid w:val="00F14BFE"/>
    <w:rsid w:val="00F151A5"/>
    <w:rsid w:val="00F218C6"/>
    <w:rsid w:val="00F25B38"/>
    <w:rsid w:val="00F260F8"/>
    <w:rsid w:val="00F3369A"/>
    <w:rsid w:val="00F344AF"/>
    <w:rsid w:val="00F45E3B"/>
    <w:rsid w:val="00F4617A"/>
    <w:rsid w:val="00F465EA"/>
    <w:rsid w:val="00F6105C"/>
    <w:rsid w:val="00F63554"/>
    <w:rsid w:val="00F653A1"/>
    <w:rsid w:val="00F65D08"/>
    <w:rsid w:val="00F6634D"/>
    <w:rsid w:val="00F669F8"/>
    <w:rsid w:val="00F66CAE"/>
    <w:rsid w:val="00F70280"/>
    <w:rsid w:val="00F70461"/>
    <w:rsid w:val="00F7511B"/>
    <w:rsid w:val="00F77809"/>
    <w:rsid w:val="00F77DAC"/>
    <w:rsid w:val="00F81EA4"/>
    <w:rsid w:val="00F82150"/>
    <w:rsid w:val="00F823E4"/>
    <w:rsid w:val="00F825AE"/>
    <w:rsid w:val="00F84B75"/>
    <w:rsid w:val="00F857AF"/>
    <w:rsid w:val="00F861BF"/>
    <w:rsid w:val="00F90E6F"/>
    <w:rsid w:val="00F95A92"/>
    <w:rsid w:val="00F96203"/>
    <w:rsid w:val="00F97D64"/>
    <w:rsid w:val="00FA10D9"/>
    <w:rsid w:val="00FA431E"/>
    <w:rsid w:val="00FB194D"/>
    <w:rsid w:val="00FB1F2D"/>
    <w:rsid w:val="00FB2D4E"/>
    <w:rsid w:val="00FB38A8"/>
    <w:rsid w:val="00FB6040"/>
    <w:rsid w:val="00FD7D36"/>
    <w:rsid w:val="00FD7DD3"/>
    <w:rsid w:val="00FE0315"/>
    <w:rsid w:val="00FE3D92"/>
    <w:rsid w:val="00FE50BE"/>
    <w:rsid w:val="00FF1533"/>
    <w:rsid w:val="00FF38E3"/>
    <w:rsid w:val="00FF3F22"/>
    <w:rsid w:val="00FF474F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FD2CD66-D8EC-43E0-A86B-6BBC885F4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67B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ind w:left="720"/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Cambria" w:hAnsi="Cambria"/>
      <w:b/>
      <w:bCs/>
      <w:sz w:val="33"/>
      <w:szCs w:val="33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2160"/>
      <w:outlineLvl w:val="3"/>
    </w:pPr>
    <w:rPr>
      <w:rFonts w:ascii="Calibri" w:hAnsi="Calibri"/>
      <w:b/>
      <w:bCs/>
      <w:sz w:val="35"/>
      <w:szCs w:val="35"/>
    </w:rPr>
  </w:style>
  <w:style w:type="paragraph" w:styleId="5">
    <w:name w:val="heading 5"/>
    <w:basedOn w:val="a"/>
    <w:next w:val="a"/>
    <w:link w:val="50"/>
    <w:uiPriority w:val="9"/>
    <w:qFormat/>
    <w:pPr>
      <w:keepNext/>
      <w:ind w:left="720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6">
    <w:name w:val="heading 6"/>
    <w:basedOn w:val="a"/>
    <w:next w:val="a"/>
    <w:link w:val="60"/>
    <w:uiPriority w:val="9"/>
    <w:qFormat/>
    <w:pPr>
      <w:keepNext/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pPr>
      <w:keepNext/>
      <w:outlineLvl w:val="6"/>
    </w:pPr>
    <w:rPr>
      <w:rFonts w:ascii="Calibri" w:hAnsi="Calibri"/>
      <w:sz w:val="30"/>
      <w:szCs w:val="30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"/>
    <w:qFormat/>
    <w:pPr>
      <w:keepNext/>
      <w:ind w:left="2880" w:firstLine="72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ฟอนต์ของย่อหน้าเริ่มต้น1"/>
    <w:uiPriority w:val="99"/>
    <w:semiHidden/>
  </w:style>
  <w:style w:type="character" w:customStyle="1" w:styleId="10">
    <w:name w:val="หัวเรื่อง 1 อักขระ"/>
    <w:link w:val="1"/>
    <w:uiPriority w:val="9"/>
    <w:locked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Pr>
      <w:rFonts w:ascii="Cambria" w:eastAsia="Times New Roman" w:hAnsi="Cambria" w:cs="Angsana New"/>
    </w:rPr>
  </w:style>
  <w:style w:type="paragraph" w:styleId="a3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4">
    <w:name w:val="Body Text"/>
    <w:basedOn w:val="a"/>
    <w:link w:val="a5"/>
    <w:uiPriority w:val="99"/>
    <w:rPr>
      <w:sz w:val="35"/>
      <w:szCs w:val="35"/>
    </w:rPr>
  </w:style>
  <w:style w:type="character" w:customStyle="1" w:styleId="a5">
    <w:name w:val="เนื้อความ อักขระ"/>
    <w:link w:val="a4"/>
    <w:uiPriority w:val="99"/>
    <w:semiHidden/>
    <w:locked/>
    <w:rPr>
      <w:rFonts w:cs="Times New Roman"/>
      <w:sz w:val="35"/>
      <w:szCs w:val="35"/>
    </w:rPr>
  </w:style>
  <w:style w:type="paragraph" w:styleId="a6">
    <w:name w:val="Body Text Indent"/>
    <w:basedOn w:val="a"/>
    <w:link w:val="a7"/>
    <w:uiPriority w:val="99"/>
    <w:pPr>
      <w:ind w:firstLine="720"/>
    </w:pPr>
    <w:rPr>
      <w:sz w:val="35"/>
      <w:szCs w:val="35"/>
    </w:rPr>
  </w:style>
  <w:style w:type="character" w:customStyle="1" w:styleId="a7">
    <w:name w:val="การเยื้องเนื้อความ อักขระ"/>
    <w:link w:val="a6"/>
    <w:uiPriority w:val="99"/>
    <w:semiHidden/>
    <w:locked/>
    <w:rPr>
      <w:rFonts w:cs="Times New Roman"/>
      <w:sz w:val="35"/>
      <w:szCs w:val="35"/>
    </w:rPr>
  </w:style>
  <w:style w:type="table" w:styleId="a8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a">
    <w:name w:val="ชื่อเรื่อง อักขระ"/>
    <w:link w:val="a9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b">
    <w:name w:val="header"/>
    <w:basedOn w:val="a"/>
    <w:link w:val="ac"/>
    <w:uiPriority w:val="99"/>
    <w:rsid w:val="0025492B"/>
    <w:pPr>
      <w:tabs>
        <w:tab w:val="center" w:pos="4513"/>
        <w:tab w:val="right" w:pos="9026"/>
      </w:tabs>
    </w:pPr>
    <w:rPr>
      <w:sz w:val="35"/>
      <w:szCs w:val="35"/>
    </w:rPr>
  </w:style>
  <w:style w:type="character" w:customStyle="1" w:styleId="ac">
    <w:name w:val="หัวกระดาษ อักขระ"/>
    <w:link w:val="ab"/>
    <w:uiPriority w:val="99"/>
    <w:locked/>
    <w:rsid w:val="0025492B"/>
    <w:rPr>
      <w:rFonts w:cs="Times New Roman"/>
      <w:sz w:val="35"/>
      <w:szCs w:val="35"/>
    </w:rPr>
  </w:style>
  <w:style w:type="paragraph" w:styleId="ad">
    <w:name w:val="footer"/>
    <w:basedOn w:val="a"/>
    <w:link w:val="ae"/>
    <w:uiPriority w:val="99"/>
    <w:rsid w:val="0025492B"/>
    <w:pPr>
      <w:tabs>
        <w:tab w:val="center" w:pos="4513"/>
        <w:tab w:val="right" w:pos="9026"/>
      </w:tabs>
    </w:pPr>
    <w:rPr>
      <w:sz w:val="35"/>
      <w:szCs w:val="35"/>
    </w:rPr>
  </w:style>
  <w:style w:type="character" w:customStyle="1" w:styleId="ae">
    <w:name w:val="ท้ายกระดาษ อักขระ"/>
    <w:link w:val="ad"/>
    <w:uiPriority w:val="99"/>
    <w:locked/>
    <w:rsid w:val="0025492B"/>
    <w:rPr>
      <w:rFonts w:cs="Times New Roman"/>
      <w:sz w:val="35"/>
      <w:szCs w:val="35"/>
    </w:rPr>
  </w:style>
  <w:style w:type="paragraph" w:styleId="af">
    <w:name w:val="Balloon Text"/>
    <w:basedOn w:val="a"/>
    <w:link w:val="af0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link w:val="af"/>
    <w:uiPriority w:val="99"/>
    <w:locked/>
    <w:rsid w:val="0025492B"/>
    <w:rPr>
      <w:rFonts w:ascii="Tahoma" w:hAnsi="Tahoma" w:cs="Times New Roman"/>
      <w:sz w:val="16"/>
    </w:rPr>
  </w:style>
  <w:style w:type="paragraph" w:styleId="af1">
    <w:name w:val="Plain Text"/>
    <w:basedOn w:val="a"/>
    <w:link w:val="af2"/>
    <w:uiPriority w:val="99"/>
    <w:rsid w:val="00C55708"/>
    <w:rPr>
      <w:rFonts w:ascii="Courier New" w:hAnsi="Courier New"/>
      <w:sz w:val="25"/>
      <w:szCs w:val="25"/>
    </w:rPr>
  </w:style>
  <w:style w:type="character" w:customStyle="1" w:styleId="af2">
    <w:name w:val="ข้อความธรรมดา อักขระ"/>
    <w:link w:val="af1"/>
    <w:uiPriority w:val="99"/>
    <w:semiHidden/>
    <w:locked/>
    <w:rPr>
      <w:rFonts w:ascii="Courier New" w:hAnsi="Courier New" w:cs="Times New Roman"/>
      <w:sz w:val="25"/>
      <w:szCs w:val="25"/>
    </w:rPr>
  </w:style>
  <w:style w:type="paragraph" w:styleId="af3">
    <w:name w:val="List Paragraph"/>
    <w:basedOn w:val="a"/>
    <w:uiPriority w:val="34"/>
    <w:qFormat/>
    <w:rsid w:val="002345B3"/>
    <w:pPr>
      <w:ind w:left="720"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YiE</cp:lastModifiedBy>
  <cp:revision>3</cp:revision>
  <cp:lastPrinted>2011-02-10T07:50:00Z</cp:lastPrinted>
  <dcterms:created xsi:type="dcterms:W3CDTF">2017-10-24T02:00:00Z</dcterms:created>
  <dcterms:modified xsi:type="dcterms:W3CDTF">2017-10-30T02:11:00Z</dcterms:modified>
</cp:coreProperties>
</file>